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AF66" w14:textId="77777777" w:rsidR="005D55DD" w:rsidRPr="00CA2E23" w:rsidRDefault="005D55DD" w:rsidP="005D55DD">
      <w:pPr>
        <w:pStyle w:val="ListParagraph"/>
        <w:numPr>
          <w:ilvl w:val="0"/>
          <w:numId w:val="1"/>
        </w:numPr>
        <w:rPr>
          <w:rFonts w:ascii="Avenir Book" w:hAnsi="Avenir Book"/>
          <w:b/>
          <w:bCs/>
        </w:rPr>
      </w:pPr>
      <w:r w:rsidRPr="00CA2E23">
        <w:rPr>
          <w:rFonts w:ascii="Avenir Book" w:hAnsi="Avenir Book"/>
          <w:b/>
          <w:bCs/>
        </w:rPr>
        <w:t>Get on the Child Level Video Transcript</w:t>
      </w:r>
    </w:p>
    <w:p w14:paraId="357A892A" w14:textId="77777777" w:rsidR="005D55DD" w:rsidRPr="00003134" w:rsidRDefault="005D55DD" w:rsidP="005D55DD">
      <w:pPr>
        <w:rPr>
          <w:rFonts w:ascii="Avenir Book" w:hAnsi="Avenir Book"/>
        </w:rPr>
      </w:pPr>
    </w:p>
    <w:p w14:paraId="38ECD112" w14:textId="77777777" w:rsidR="005D55DD" w:rsidRPr="00003134" w:rsidRDefault="005D55DD" w:rsidP="005D55DD">
      <w:pPr>
        <w:rPr>
          <w:rFonts w:ascii="Avenir Book" w:hAnsi="Avenir Book"/>
        </w:rPr>
      </w:pPr>
      <w:r w:rsidRPr="00003134">
        <w:rPr>
          <w:rFonts w:ascii="Avenir Book" w:hAnsi="Avenir Book"/>
        </w:rPr>
        <w:t>SPEAKER: Boo.</w:t>
      </w:r>
      <w:r>
        <w:rPr>
          <w:rFonts w:ascii="Avenir Book" w:hAnsi="Avenir Book"/>
        </w:rPr>
        <w:t xml:space="preserve"> </w:t>
      </w:r>
      <w:r w:rsidRPr="00003134">
        <w:rPr>
          <w:rFonts w:ascii="Avenir Book" w:hAnsi="Avenir Book"/>
        </w:rPr>
        <w:t>Here I am.</w:t>
      </w:r>
    </w:p>
    <w:p w14:paraId="701D7DF2" w14:textId="77777777" w:rsidR="005D55DD" w:rsidRPr="00003134" w:rsidRDefault="005D55DD" w:rsidP="005D55DD">
      <w:pPr>
        <w:rPr>
          <w:rFonts w:ascii="Avenir Book" w:hAnsi="Avenir Book"/>
        </w:rPr>
      </w:pPr>
    </w:p>
    <w:p w14:paraId="3675A806" w14:textId="77777777" w:rsidR="005D55DD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Pr="00003134">
        <w:rPr>
          <w:rFonts w:ascii="Avenir Book" w:hAnsi="Avenir Book"/>
        </w:rPr>
        <w:t>: This allows the</w:t>
      </w:r>
      <w:r>
        <w:rPr>
          <w:rFonts w:ascii="Avenir Book" w:hAnsi="Avenir Book"/>
        </w:rPr>
        <w:t xml:space="preserve"> </w:t>
      </w:r>
      <w:r w:rsidRPr="00003134">
        <w:rPr>
          <w:rFonts w:ascii="Avenir Book" w:hAnsi="Avenir Book"/>
        </w:rPr>
        <w:t>child to think and process what is happening in</w:t>
      </w:r>
      <w:r>
        <w:rPr>
          <w:rFonts w:ascii="Avenir Book" w:hAnsi="Avenir Book"/>
        </w:rPr>
        <w:t xml:space="preserve"> </w:t>
      </w:r>
      <w:r w:rsidRPr="00003134">
        <w:rPr>
          <w:rFonts w:ascii="Avenir Book" w:hAnsi="Avenir Book"/>
        </w:rPr>
        <w:t>the activity at hand.</w:t>
      </w:r>
    </w:p>
    <w:p w14:paraId="5ABBB270" w14:textId="77777777" w:rsidR="005D55DD" w:rsidRDefault="005D55DD" w:rsidP="005D55DD">
      <w:pPr>
        <w:rPr>
          <w:rFonts w:ascii="Avenir Book" w:hAnsi="Avenir Book"/>
        </w:rPr>
      </w:pPr>
    </w:p>
    <w:p w14:paraId="6DB95EBB" w14:textId="77777777" w:rsidR="005D55DD" w:rsidRPr="00003134" w:rsidRDefault="005D55DD" w:rsidP="005D55DD">
      <w:pPr>
        <w:rPr>
          <w:rFonts w:ascii="Avenir Book" w:hAnsi="Avenir Book"/>
        </w:rPr>
      </w:pPr>
      <w:r w:rsidRPr="002E0737">
        <w:rPr>
          <w:rFonts w:ascii="Avenir Book" w:hAnsi="Avenir Book"/>
        </w:rPr>
        <w:t>Audio description:</w:t>
      </w:r>
      <w:r>
        <w:rPr>
          <w:rFonts w:ascii="Avenir Book" w:hAnsi="Avenir Book"/>
          <w:b/>
          <w:bCs/>
        </w:rPr>
        <w:t xml:space="preserve"> </w:t>
      </w:r>
      <w:r>
        <w:rPr>
          <w:rFonts w:ascii="Avenir Book" w:hAnsi="Avenir Book"/>
        </w:rPr>
        <w:t xml:space="preserve">A toddler sits on the floor facing the camera while a woman crouched behind him on the floor approaches from behind a shoulder to start peek-a-boo. She switches sides, the child smiles, and laughs, she switches sides again. </w:t>
      </w:r>
    </w:p>
    <w:p w14:paraId="7B742949" w14:textId="77777777" w:rsidR="005D55DD" w:rsidRDefault="005D55DD" w:rsidP="005D55DD">
      <w:pPr>
        <w:rPr>
          <w:rFonts w:ascii="Avenir Book" w:hAnsi="Avenir Book"/>
        </w:rPr>
      </w:pPr>
    </w:p>
    <w:p w14:paraId="3260D161" w14:textId="77777777" w:rsidR="005D55DD" w:rsidRPr="00C623BC" w:rsidRDefault="005D55DD" w:rsidP="005D55DD">
      <w:pPr>
        <w:pStyle w:val="ListParagraph"/>
        <w:numPr>
          <w:ilvl w:val="0"/>
          <w:numId w:val="1"/>
        </w:numPr>
        <w:rPr>
          <w:rFonts w:ascii="Avenir Book" w:hAnsi="Avenir Book"/>
          <w:b/>
          <w:bCs/>
        </w:rPr>
      </w:pPr>
      <w:r w:rsidRPr="00C623BC">
        <w:rPr>
          <w:rFonts w:ascii="Avenir Book" w:hAnsi="Avenir Book"/>
          <w:b/>
          <w:bCs/>
        </w:rPr>
        <w:t>Notice Cues and Intention Video Transcript</w:t>
      </w:r>
    </w:p>
    <w:p w14:paraId="474D3374" w14:textId="77777777" w:rsidR="005D55DD" w:rsidRPr="00584D0F" w:rsidRDefault="005D55DD" w:rsidP="005D55DD">
      <w:pPr>
        <w:rPr>
          <w:rFonts w:ascii="Avenir Book" w:hAnsi="Avenir Book"/>
        </w:rPr>
      </w:pPr>
    </w:p>
    <w:p w14:paraId="77BBD256" w14:textId="77777777" w:rsidR="005D55DD" w:rsidRPr="003E12CF" w:rsidRDefault="005D55DD" w:rsidP="005D55DD">
      <w:pPr>
        <w:rPr>
          <w:rFonts w:ascii="Avenir Book" w:hAnsi="Avenir Book"/>
        </w:rPr>
      </w:pPr>
      <w:r w:rsidRPr="003E12CF">
        <w:rPr>
          <w:rFonts w:ascii="Avenir Book" w:hAnsi="Avenir Book"/>
        </w:rPr>
        <w:t>SPEAKER 1: Oh, yeah,</w:t>
      </w:r>
      <w:r>
        <w:rPr>
          <w:rFonts w:ascii="Avenir Book" w:hAnsi="Avenir Book"/>
        </w:rPr>
        <w:t xml:space="preserve"> </w:t>
      </w:r>
      <w:r w:rsidRPr="003E12CF">
        <w:rPr>
          <w:rFonts w:ascii="Avenir Book" w:hAnsi="Avenir Book"/>
        </w:rPr>
        <w:t xml:space="preserve">you take your socks </w:t>
      </w:r>
      <w:proofErr w:type="gramStart"/>
      <w:r w:rsidRPr="003E12CF">
        <w:rPr>
          <w:rFonts w:ascii="Avenir Book" w:hAnsi="Avenir Book"/>
        </w:rPr>
        <w:t>off?</w:t>
      </w:r>
      <w:proofErr w:type="gramEnd"/>
    </w:p>
    <w:p w14:paraId="7B812E57" w14:textId="77777777" w:rsidR="005D55DD" w:rsidRPr="003E12CF" w:rsidRDefault="005D55DD" w:rsidP="005D55DD">
      <w:pPr>
        <w:rPr>
          <w:rFonts w:ascii="Avenir Book" w:hAnsi="Avenir Book"/>
        </w:rPr>
      </w:pPr>
    </w:p>
    <w:p w14:paraId="25DBBE9C" w14:textId="77777777" w:rsidR="005D55DD" w:rsidRPr="003E12CF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t>CHILD:</w:t>
      </w:r>
      <w:r w:rsidRPr="003E12CF">
        <w:rPr>
          <w:rFonts w:ascii="Avenir Book" w:hAnsi="Avenir Book"/>
        </w:rPr>
        <w:t xml:space="preserve"> [Baby Cooling]</w:t>
      </w:r>
    </w:p>
    <w:p w14:paraId="7A2C3C03" w14:textId="77777777" w:rsidR="005D55DD" w:rsidRPr="003E12CF" w:rsidRDefault="005D55DD" w:rsidP="005D55DD">
      <w:pPr>
        <w:rPr>
          <w:rFonts w:ascii="Avenir Book" w:hAnsi="Avenir Book"/>
        </w:rPr>
      </w:pPr>
    </w:p>
    <w:p w14:paraId="0E073B06" w14:textId="77777777" w:rsidR="005D55DD" w:rsidRPr="003E12CF" w:rsidRDefault="005D55DD" w:rsidP="005D55DD">
      <w:pPr>
        <w:rPr>
          <w:rFonts w:ascii="Avenir Book" w:hAnsi="Avenir Book"/>
        </w:rPr>
      </w:pPr>
      <w:r w:rsidRPr="003E12CF">
        <w:rPr>
          <w:rFonts w:ascii="Avenir Book" w:hAnsi="Avenir Book"/>
        </w:rPr>
        <w:t xml:space="preserve">SPEAKER 1: </w:t>
      </w:r>
      <w:proofErr w:type="gramStart"/>
      <w:r w:rsidRPr="003E12CF">
        <w:rPr>
          <w:rFonts w:ascii="Avenir Book" w:hAnsi="Avenir Book"/>
        </w:rPr>
        <w:t>There's</w:t>
      </w:r>
      <w:proofErr w:type="gramEnd"/>
      <w:r w:rsidRPr="003E12CF">
        <w:rPr>
          <w:rFonts w:ascii="Avenir Book" w:hAnsi="Avenir Book"/>
        </w:rPr>
        <w:t xml:space="preserve"> your</w:t>
      </w:r>
      <w:r>
        <w:rPr>
          <w:rFonts w:ascii="Avenir Book" w:hAnsi="Avenir Book"/>
        </w:rPr>
        <w:t xml:space="preserve"> </w:t>
      </w:r>
      <w:r w:rsidRPr="003E12CF">
        <w:rPr>
          <w:rFonts w:ascii="Avenir Book" w:hAnsi="Avenir Book"/>
        </w:rPr>
        <w:t>toes, tickle, tickle.</w:t>
      </w:r>
    </w:p>
    <w:p w14:paraId="4670194A" w14:textId="77777777" w:rsidR="005D55DD" w:rsidRDefault="005D55DD" w:rsidP="005D55DD">
      <w:pPr>
        <w:rPr>
          <w:rFonts w:ascii="Avenir Book" w:hAnsi="Avenir Book"/>
        </w:rPr>
      </w:pPr>
    </w:p>
    <w:p w14:paraId="558709FE" w14:textId="77777777" w:rsidR="005D55DD" w:rsidRPr="00584D0F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t>CHILD</w:t>
      </w:r>
      <w:proofErr w:type="gramStart"/>
      <w:r>
        <w:rPr>
          <w:rFonts w:ascii="Avenir Book" w:hAnsi="Avenir Book"/>
        </w:rPr>
        <w:t xml:space="preserve">: </w:t>
      </w:r>
      <w:r w:rsidRPr="003E12CF">
        <w:rPr>
          <w:rFonts w:ascii="Avenir Book" w:hAnsi="Avenir Book"/>
        </w:rPr>
        <w:t xml:space="preserve"> [</w:t>
      </w:r>
      <w:proofErr w:type="gramEnd"/>
      <w:r w:rsidRPr="003E12CF">
        <w:rPr>
          <w:rFonts w:ascii="Avenir Book" w:hAnsi="Avenir Book"/>
        </w:rPr>
        <w:t>Baby Cooing]</w:t>
      </w:r>
      <w:r w:rsidRPr="4BF6EBEA">
        <w:rPr>
          <w:rFonts w:ascii="Avenir Book" w:hAnsi="Avenir Book"/>
        </w:rPr>
        <w:t xml:space="preserve">. </w:t>
      </w:r>
    </w:p>
    <w:p w14:paraId="38973482" w14:textId="77777777" w:rsidR="005D55DD" w:rsidRDefault="005D55DD" w:rsidP="005D55DD">
      <w:pPr>
        <w:rPr>
          <w:rFonts w:ascii="Avenir Book" w:hAnsi="Avenir Book"/>
        </w:rPr>
      </w:pPr>
    </w:p>
    <w:p w14:paraId="1BC633E6" w14:textId="77777777" w:rsidR="005D55DD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t xml:space="preserve">Audio description: Child sits on the floor facing an adult kneeling on the floor across from him. She notices him trying to pull off his socks and comments on his intention. </w:t>
      </w:r>
    </w:p>
    <w:p w14:paraId="44A51C91" w14:textId="77777777" w:rsidR="00FF37E6" w:rsidRDefault="00FF37E6"/>
    <w:p w14:paraId="5C612E87" w14:textId="77777777" w:rsidR="005D55DD" w:rsidRPr="00584D0F" w:rsidRDefault="005D55DD" w:rsidP="005D55DD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Take Turns</w:t>
      </w:r>
      <w:r w:rsidRPr="4BF6EBEA">
        <w:rPr>
          <w:rFonts w:ascii="Avenir Book" w:hAnsi="Avenir Book"/>
          <w:b/>
          <w:bCs/>
        </w:rPr>
        <w:t xml:space="preserve"> Video Transcript</w:t>
      </w:r>
    </w:p>
    <w:p w14:paraId="1742D17A" w14:textId="77777777" w:rsidR="005D55DD" w:rsidRPr="004A13CC" w:rsidRDefault="005D55DD" w:rsidP="005D55DD">
      <w:pPr>
        <w:rPr>
          <w:rFonts w:ascii="Avenir Book" w:hAnsi="Avenir Book"/>
        </w:rPr>
      </w:pPr>
    </w:p>
    <w:p w14:paraId="796B0664" w14:textId="77777777" w:rsidR="005D55DD" w:rsidRPr="00056BD0" w:rsidRDefault="005D55DD" w:rsidP="005D55DD">
      <w:pPr>
        <w:rPr>
          <w:rFonts w:ascii="Avenir Book" w:hAnsi="Avenir Book"/>
        </w:rPr>
      </w:pPr>
      <w:r w:rsidRPr="00056BD0">
        <w:rPr>
          <w:rFonts w:ascii="Avenir Book" w:hAnsi="Avenir Book"/>
        </w:rPr>
        <w:t>SPEAKER 1: Peekaboo!</w:t>
      </w:r>
    </w:p>
    <w:p w14:paraId="19E118B3" w14:textId="77777777" w:rsidR="005D55DD" w:rsidRPr="00056BD0" w:rsidRDefault="005D55DD" w:rsidP="005D55DD">
      <w:pPr>
        <w:rPr>
          <w:rFonts w:ascii="Avenir Book" w:hAnsi="Avenir Book"/>
        </w:rPr>
      </w:pPr>
    </w:p>
    <w:p w14:paraId="6B7D53EE" w14:textId="77777777" w:rsidR="005D55DD" w:rsidRPr="00056BD0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Pr="00056BD0">
        <w:rPr>
          <w:rFonts w:ascii="Avenir Book" w:hAnsi="Avenir Book"/>
        </w:rPr>
        <w:t>: Take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turns back and forth.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Turn-taking helps the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child learn self-control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and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how to cooperate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with others.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It is a back-and-forth exchange.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As you take turns and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play in daily activities,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be sure to wait for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the child to respond.</w:t>
      </w:r>
    </w:p>
    <w:p w14:paraId="4209C78C" w14:textId="77777777" w:rsidR="005D55DD" w:rsidRPr="00056BD0" w:rsidRDefault="005D55DD" w:rsidP="005D55DD">
      <w:pPr>
        <w:rPr>
          <w:rFonts w:ascii="Avenir Book" w:hAnsi="Avenir Book"/>
        </w:rPr>
      </w:pPr>
    </w:p>
    <w:p w14:paraId="0C3929E4" w14:textId="77777777" w:rsidR="005D55DD" w:rsidRPr="00056BD0" w:rsidRDefault="005D55DD" w:rsidP="005D55DD">
      <w:pPr>
        <w:rPr>
          <w:rFonts w:ascii="Avenir Book" w:hAnsi="Avenir Book"/>
        </w:rPr>
      </w:pPr>
      <w:r w:rsidRPr="00056BD0">
        <w:rPr>
          <w:rFonts w:ascii="Avenir Book" w:hAnsi="Avenir Book"/>
        </w:rPr>
        <w:t>SPEAKER 1: Boo!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Here I am.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[LAUGHS]</w:t>
      </w:r>
    </w:p>
    <w:p w14:paraId="0808D61D" w14:textId="77777777" w:rsidR="005D55DD" w:rsidRPr="00056BD0" w:rsidRDefault="005D55DD" w:rsidP="005D55DD">
      <w:pPr>
        <w:rPr>
          <w:rFonts w:ascii="Avenir Book" w:hAnsi="Avenir Book"/>
        </w:rPr>
      </w:pPr>
    </w:p>
    <w:p w14:paraId="560AD88C" w14:textId="77777777" w:rsidR="005D55DD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t>NARRATOR</w:t>
      </w:r>
      <w:r w:rsidRPr="00056BD0">
        <w:rPr>
          <w:rFonts w:ascii="Avenir Book" w:hAnsi="Avenir Book"/>
        </w:rPr>
        <w:t>: This allows the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child to think and process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what is happening in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the activity at hand.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When you wait for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the child to respond,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you are showing that the child's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response was worth your time.</w:t>
      </w:r>
      <w:r>
        <w:rPr>
          <w:rFonts w:ascii="Avenir Book" w:hAnsi="Avenir Book"/>
        </w:rPr>
        <w:t xml:space="preserve"> T</w:t>
      </w:r>
      <w:r w:rsidRPr="00056BD0">
        <w:rPr>
          <w:rFonts w:ascii="Avenir Book" w:hAnsi="Avenir Book"/>
        </w:rPr>
        <w:t>his increases each child's</w:t>
      </w:r>
      <w:r>
        <w:rPr>
          <w:rFonts w:ascii="Avenir Book" w:hAnsi="Avenir Book"/>
        </w:rPr>
        <w:t xml:space="preserve"> </w:t>
      </w:r>
      <w:r w:rsidRPr="00056BD0">
        <w:rPr>
          <w:rFonts w:ascii="Avenir Book" w:hAnsi="Avenir Book"/>
        </w:rPr>
        <w:t>confidence and independence.</w:t>
      </w:r>
      <w:r>
        <w:rPr>
          <w:rFonts w:ascii="Avenir Book" w:hAnsi="Avenir Book"/>
        </w:rPr>
        <w:t xml:space="preserve"> </w:t>
      </w:r>
    </w:p>
    <w:p w14:paraId="79224DAB" w14:textId="77777777" w:rsidR="005D55DD" w:rsidRDefault="005D55DD" w:rsidP="005D55DD">
      <w:pPr>
        <w:rPr>
          <w:rFonts w:ascii="Avenir Book" w:hAnsi="Avenir Book"/>
        </w:rPr>
      </w:pPr>
    </w:p>
    <w:p w14:paraId="340A9F05" w14:textId="25B2DCEA" w:rsidR="005D55DD" w:rsidRPr="00584D0F" w:rsidRDefault="005D55DD" w:rsidP="005D55DD">
      <w:pPr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Audio description: </w:t>
      </w:r>
      <w:r>
        <w:rPr>
          <w:rFonts w:ascii="Avenir Book" w:hAnsi="Avenir Book"/>
        </w:rPr>
        <w:t xml:space="preserve">Text on screen, “Take turns back and forth,” and on screen an adult sits on the floor facing a toddler and engages in a game of peek-a-boo, text on screen appears, “Child’s response was worth your time.” </w:t>
      </w:r>
    </w:p>
    <w:p w14:paraId="60C76456" w14:textId="77777777" w:rsidR="005D55DD" w:rsidRDefault="005D55DD"/>
    <w:sectPr w:rsidR="005D5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61CFF"/>
    <w:multiLevelType w:val="hybridMultilevel"/>
    <w:tmpl w:val="A19A3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DD"/>
    <w:rsid w:val="00315BF0"/>
    <w:rsid w:val="005D55DD"/>
    <w:rsid w:val="00B81B5D"/>
    <w:rsid w:val="00DD453A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879EE"/>
  <w15:chartTrackingRefBased/>
  <w15:docId w15:val="{43BD8B43-A668-524F-940E-5513DD14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DD"/>
  </w:style>
  <w:style w:type="paragraph" w:styleId="Heading1">
    <w:name w:val="heading 1"/>
    <w:basedOn w:val="Normal"/>
    <w:next w:val="Normal"/>
    <w:link w:val="Heading1Char"/>
    <w:uiPriority w:val="9"/>
    <w:qFormat/>
    <w:rsid w:val="005D5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5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715A9EF1304489F569A9D41D02E10" ma:contentTypeVersion="20" ma:contentTypeDescription="Create a new document." ma:contentTypeScope="" ma:versionID="d20fbb32571b086751c117ffbd00ef6c">
  <xsd:schema xmlns:xsd="http://www.w3.org/2001/XMLSchema" xmlns:xs="http://www.w3.org/2001/XMLSchema" xmlns:p="http://schemas.microsoft.com/office/2006/metadata/properties" xmlns:ns1="http://schemas.microsoft.com/sharepoint/v3" xmlns:ns2="299adf10-a6bd-4668-b2e1-e9e5c27c584a" xmlns:ns3="5cf0b33e-1905-47e5-996b-0077f99af4d6" targetNamespace="http://schemas.microsoft.com/office/2006/metadata/properties" ma:root="true" ma:fieldsID="a44330b47d1436ae63be907b102829c5" ns1:_="" ns2:_="" ns3:_="">
    <xsd:import namespace="http://schemas.microsoft.com/sharepoint/v3"/>
    <xsd:import namespace="299adf10-a6bd-4668-b2e1-e9e5c27c584a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df10-a6bd-4668-b2e1-e9e5c27c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69d467-4666-4ebd-a20f-cb794aa76479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99adf10-a6bd-4668-b2e1-e9e5c27c584a">
      <Terms xmlns="http://schemas.microsoft.com/office/infopath/2007/PartnerControls"/>
    </lcf76f155ced4ddcb4097134ff3c332f>
    <TaxCatchAll xmlns="5cf0b33e-1905-47e5-996b-0077f99af4d6" xsi:nil="true"/>
  </documentManagement>
</p:properties>
</file>

<file path=customXml/itemProps1.xml><?xml version="1.0" encoding="utf-8"?>
<ds:datastoreItem xmlns:ds="http://schemas.openxmlformats.org/officeDocument/2006/customXml" ds:itemID="{2353849C-2CD6-428F-A650-9347CBB73147}"/>
</file>

<file path=customXml/itemProps2.xml><?xml version="1.0" encoding="utf-8"?>
<ds:datastoreItem xmlns:ds="http://schemas.openxmlformats.org/officeDocument/2006/customXml" ds:itemID="{BD19CB5A-423D-496A-907C-41BA560F96CA}"/>
</file>

<file path=customXml/itemProps3.xml><?xml version="1.0" encoding="utf-8"?>
<ds:datastoreItem xmlns:ds="http://schemas.openxmlformats.org/officeDocument/2006/customXml" ds:itemID="{820B8CD3-CE8F-46FF-9684-8FFDC81A60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Gons</dc:creator>
  <cp:keywords/>
  <dc:description/>
  <cp:lastModifiedBy>Maggie Gons</cp:lastModifiedBy>
  <cp:revision>1</cp:revision>
  <dcterms:created xsi:type="dcterms:W3CDTF">2024-08-23T14:59:00Z</dcterms:created>
  <dcterms:modified xsi:type="dcterms:W3CDTF">2024-08-23T15:02:00Z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0x010100A7C715A9EF1304489F569A9D41D02E10</vt:lpwstr>
  </property>
</Properties>
</file>